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EO-SIPDUS-N205-2023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acceso a Chipoco del km 0+000 al km 1+500, en el municipio de Tlanchinol.; ubicada en la localidad de Chipoco,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EO-SIPDUS-N205-2023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EO-SIPDUS-N205-2023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acceso a Chipoco del km 0+000 al km 1+500, en el municipio de Tlanchinol.; ubicada en la localidad de Chipoco,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HACIENDA-A-FAISE/GI-2023-1502-00548</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07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acceso a Chipoco del km 0+000 al km 1+500, en el municipio de Tlanchinol.; ubicada en la localidad de Chipoco,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12:00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